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5" w:rsidRDefault="000C7725" w:rsidP="000C7725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p w:rsidR="000C7725" w:rsidRDefault="000C7725" w:rsidP="000C7725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tbl>
      <w:tblPr>
        <w:bidiVisual/>
        <w:tblW w:w="10115" w:type="dxa"/>
        <w:jc w:val="center"/>
        <w:tblInd w:w="-32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3"/>
        <w:gridCol w:w="1457"/>
        <w:gridCol w:w="1327"/>
        <w:gridCol w:w="1188"/>
      </w:tblGrid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43" w:type="dxa"/>
            <w:vAlign w:val="center"/>
          </w:tcPr>
          <w:p w:rsidR="000C7725" w:rsidRPr="002E768B" w:rsidRDefault="000C7725" w:rsidP="009815E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57" w:type="dxa"/>
            <w:vAlign w:val="center"/>
          </w:tcPr>
          <w:p w:rsidR="000C7725" w:rsidRPr="000E4168" w:rsidRDefault="000C7725" w:rsidP="009815EC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327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 xml:space="preserve">مبلغ الضمان </w:t>
            </w:r>
            <w:r w:rsidRPr="00351186">
              <w:rPr>
                <w:rFonts w:hint="cs"/>
                <w:noProof/>
                <w:w w:val="100"/>
                <w:sz w:val="10"/>
                <w:szCs w:val="20"/>
                <w:rtl/>
                <w:lang w:eastAsia="en-US"/>
              </w:rPr>
              <w:t>$</w:t>
            </w:r>
          </w:p>
        </w:tc>
        <w:tc>
          <w:tcPr>
            <w:tcW w:w="1188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</w:tr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43" w:type="dxa"/>
            <w:vMerge w:val="restart"/>
            <w:vAlign w:val="center"/>
          </w:tcPr>
          <w:p w:rsidR="000C7725" w:rsidRPr="00D34A77" w:rsidRDefault="000C7725" w:rsidP="009815EC">
            <w:pPr>
              <w:pStyle w:val="a3"/>
              <w:rPr>
                <w:rFonts w:cs="Times New Roman"/>
                <w:sz w:val="20"/>
                <w:szCs w:val="24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33/2014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بشراء 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>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عدد 26500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انابيب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دكت (مواسير) بلاستيكية (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PVC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 ) </w:t>
            </w:r>
            <w:r>
              <w:rPr>
                <w:rFonts w:cs="Times New Roman"/>
                <w:sz w:val="20"/>
                <w:szCs w:val="24"/>
                <w:lang w:bidi="ar-YE"/>
              </w:rPr>
              <w:t>Plastic pipes</w:t>
            </w:r>
          </w:p>
        </w:tc>
        <w:tc>
          <w:tcPr>
            <w:tcW w:w="1457" w:type="dxa"/>
            <w:vAlign w:val="center"/>
          </w:tcPr>
          <w:p w:rsidR="000C7725" w:rsidRPr="00CD27B5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D27B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توسعة وتطوير شبكة الترسل </w:t>
            </w:r>
          </w:p>
        </w:tc>
        <w:tc>
          <w:tcPr>
            <w:tcW w:w="1327" w:type="dxa"/>
            <w:vMerge w:val="restart"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10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  <w:tc>
          <w:tcPr>
            <w:tcW w:w="1188" w:type="dxa"/>
            <w:vMerge w:val="restart"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10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000</w:t>
            </w:r>
          </w:p>
        </w:tc>
      </w:tr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6143" w:type="dxa"/>
            <w:vMerge/>
            <w:vAlign w:val="center"/>
          </w:tcPr>
          <w:p w:rsidR="000C7725" w:rsidRPr="00C119F0" w:rsidRDefault="000C7725" w:rsidP="009815E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457" w:type="dxa"/>
            <w:vAlign w:val="center"/>
          </w:tcPr>
          <w:p w:rsidR="000C7725" w:rsidRPr="00CD27B5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D27B5">
              <w:rPr>
                <w:rFonts w:cs="Times New Roman" w:hint="cs"/>
                <w:sz w:val="2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27" w:type="dxa"/>
            <w:vMerge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</w:tc>
        <w:tc>
          <w:tcPr>
            <w:tcW w:w="1188" w:type="dxa"/>
            <w:vMerge/>
            <w:vAlign w:val="center"/>
          </w:tcPr>
          <w:p w:rsidR="000C7725" w:rsidRDefault="000C7725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0C7725" w:rsidRPr="00882CF7" w:rsidRDefault="000C7725" w:rsidP="00FD5A36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16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0C7725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0C7725" w:rsidRPr="00AE65F9" w:rsidRDefault="000C7725" w:rsidP="00FD5A36">
      <w:pPr>
        <w:numPr>
          <w:ilvl w:val="0"/>
          <w:numId w:val="1"/>
        </w:numPr>
        <w:spacing w:line="20" w:lineRule="atLeast"/>
        <w:rPr>
          <w:rFonts w:hint="cs"/>
          <w:w w:val="100"/>
          <w:sz w:val="13"/>
          <w:szCs w:val="13"/>
          <w:rtl/>
          <w:lang w:bidi="ar-YE"/>
        </w:rPr>
      </w:pPr>
      <w:r>
        <w:rPr>
          <w:rFonts w:hint="cs"/>
          <w:w w:val="100"/>
          <w:sz w:val="25"/>
          <w:szCs w:val="25"/>
          <w:rtl/>
          <w:lang w:bidi="ar-YE"/>
        </w:rPr>
        <w:t xml:space="preserve">يجب تقديم عينات للصنف 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وعلى </w:t>
      </w:r>
      <w:proofErr w:type="spellStart"/>
      <w:r>
        <w:rPr>
          <w:rFonts w:hint="cs"/>
          <w:w w:val="100"/>
          <w:sz w:val="25"/>
          <w:szCs w:val="25"/>
          <w:rtl/>
          <w:lang w:val="en-GB" w:bidi="ar-YE"/>
        </w:rPr>
        <w:t>ان</w:t>
      </w:r>
      <w:proofErr w:type="spellEnd"/>
      <w:r>
        <w:rPr>
          <w:rFonts w:hint="cs"/>
          <w:w w:val="100"/>
          <w:sz w:val="25"/>
          <w:szCs w:val="25"/>
          <w:rtl/>
          <w:lang w:val="en-GB" w:bidi="ar-YE"/>
        </w:rPr>
        <w:t xml:space="preserve"> يتم تقديمها مع وثائق العطاء ولن تقبل </w:t>
      </w:r>
      <w:r>
        <w:rPr>
          <w:rFonts w:hint="eastAsia"/>
          <w:w w:val="100"/>
          <w:sz w:val="25"/>
          <w:szCs w:val="25"/>
          <w:rtl/>
          <w:lang w:val="en-GB" w:bidi="ar-YE"/>
        </w:rPr>
        <w:t>أي</w:t>
      </w:r>
      <w:r>
        <w:rPr>
          <w:rFonts w:hint="cs"/>
          <w:w w:val="100"/>
          <w:sz w:val="25"/>
          <w:szCs w:val="25"/>
          <w:rtl/>
          <w:lang w:val="en-GB" w:bidi="ar-YE"/>
        </w:rPr>
        <w:t xml:space="preserve"> عينات بعد تاريخ الفتح</w:t>
      </w:r>
    </w:p>
    <w:p w:rsidR="000C7725" w:rsidRPr="00882CF7" w:rsidRDefault="000C7725" w:rsidP="000C7725">
      <w:pPr>
        <w:spacing w:line="20" w:lineRule="atLeast"/>
        <w:ind w:left="357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882CF7">
        <w:rPr>
          <w:w w:val="100"/>
          <w:sz w:val="25"/>
          <w:szCs w:val="25"/>
          <w:rtl/>
          <w:lang w:bidi="ar-YE"/>
        </w:rPr>
        <w:t>ى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82CF7">
        <w:rPr>
          <w:w w:val="100"/>
          <w:sz w:val="25"/>
          <w:szCs w:val="25"/>
          <w:rtl/>
          <w:lang w:bidi="ar-YE"/>
        </w:rPr>
        <w:t>.</w:t>
      </w:r>
    </w:p>
    <w:p w:rsidR="000C7725" w:rsidRPr="00882CF7" w:rsidRDefault="000C7725" w:rsidP="000C7725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آخر</w:t>
      </w:r>
      <w:r w:rsidRPr="00882CF7">
        <w:rPr>
          <w:w w:val="100"/>
          <w:sz w:val="25"/>
          <w:szCs w:val="25"/>
          <w:rtl/>
          <w:lang w:bidi="ar-YE"/>
        </w:rPr>
        <w:t xml:space="preserve"> موعد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العطاء</w:t>
      </w:r>
      <w:r w:rsidRPr="00882CF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882CF7">
        <w:rPr>
          <w:w w:val="100"/>
          <w:sz w:val="25"/>
          <w:szCs w:val="25"/>
          <w:rtl/>
          <w:lang w:bidi="ar-YE"/>
        </w:rPr>
        <w:t>هو الساعة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</w:t>
      </w:r>
      <w:r>
        <w:rPr>
          <w:rFonts w:hint="cs"/>
          <w:w w:val="100"/>
          <w:sz w:val="25"/>
          <w:szCs w:val="25"/>
          <w:rtl/>
          <w:lang w:bidi="ar-YE"/>
        </w:rPr>
        <w:t>لحادية عشر ظهراً من يوم الثلاثاء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21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 xml:space="preserve">2014م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ولن تقبل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0C7725" w:rsidRPr="00882CF7" w:rsidRDefault="000C7725" w:rsidP="000C7725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0C7725" w:rsidP="000C7725">
      <w:pPr>
        <w:rPr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631"/>
    <w:multiLevelType w:val="hybridMultilevel"/>
    <w:tmpl w:val="FBD01D8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C7725"/>
    <w:rsid w:val="000C7725"/>
    <w:rsid w:val="003D0D67"/>
    <w:rsid w:val="004B7DD7"/>
    <w:rsid w:val="00F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C7725"/>
    <w:rPr>
      <w:szCs w:val="26"/>
    </w:rPr>
  </w:style>
  <w:style w:type="character" w:customStyle="1" w:styleId="Char">
    <w:name w:val="نص أساسي Char"/>
    <w:basedOn w:val="a0"/>
    <w:link w:val="a3"/>
    <w:rsid w:val="000C772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2014-09-29T16:04:00Z</dcterms:created>
  <dcterms:modified xsi:type="dcterms:W3CDTF">2014-09-29T16:04:00Z</dcterms:modified>
</cp:coreProperties>
</file>