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CellSpacing w:w="15" w:type="dxa"/>
        <w:shd w:val="clear" w:color="auto" w:fill="F7F8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6136"/>
      </w:tblGrid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رقم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للمرة الثانية (3)    لسنة :   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عنوان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بشـأن توريد وفحص وتسليم وضمان قطع غيار للمولد الكهربائي نوع (3412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DI Cater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Pilar</w:t>
            </w:r>
            <w:proofErr w:type="spellEnd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 )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التابع لمحطة الإرسال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حالة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معلنة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نوع العمل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سلع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وتوريدات</w:t>
            </w:r>
            <w:proofErr w:type="spellEnd"/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طريقة الشراء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مناقصة عامة محلية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تفاصيل طريقة الشراء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مناقصة ذات المرحلة الواحدة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مصدر التمويل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جكومي</w:t>
            </w:r>
            <w:proofErr w:type="spellEnd"/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تاريــخ الإعــــلان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29/10/2014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قيمة وثائق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10000 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ريال يمني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مكان الحصول على وثائق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المؤسسة العامة اليمنية للإذاعة والتلفــزيون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الإدارةالعامـة</w:t>
            </w:r>
            <w:proofErr w:type="spellEnd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 للمشاريع – جـــوار وزارة الصحـة العــامــــــــة والـسكـــــــان ( ص –ب- 2182) فــــــــــاكس (230761 -1-00967) تلفــــــــون رقـم (231184 -1-00967) (230752 -1-00967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)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proofErr w:type="spellStart"/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اخر</w:t>
            </w:r>
            <w:proofErr w:type="spellEnd"/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 xml:space="preserve"> موعد لبيع وثائق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23/11/2014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proofErr w:type="spellStart"/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اخر</w:t>
            </w:r>
            <w:proofErr w:type="spellEnd"/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 xml:space="preserve"> موعد للإطلاع على وثائق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23/11/2014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مبلغ الضمان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144.000 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ريال يمني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فترة صلاحية الضمان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90 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يـومــاً من تاريخ فتح المظاريف...أوشيك مقبول الدفع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فترة صلاحية العطاء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 xml:space="preserve">90 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يـومــاً من تاريخ فتح المظاريف...أوشيك مقبول الدفع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آخر موعد لاستلام العطاءات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 xml:space="preserve"> 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27/11/2014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مكان تسليم العطاءات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إلى سكرتارية لجنة المناقصات والمزايدات بالمؤسسة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تاريخ فتح المظاريف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27/11/2014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وقت فتح المظاريف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الســاعة الحــاديـة عشــرة صبــاحـاٌ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ملف إعلان المناقصة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hyperlink r:id="rId4" w:tgtFrame="_blank" w:history="1">
              <w:r w:rsidRPr="00C00764">
                <w:rPr>
                  <w:rFonts w:ascii="Helvetica" w:eastAsia="Times New Roman" w:hAnsi="Helvetica" w:cs="Helvetica"/>
                  <w:color w:val="A7B6E7"/>
                  <w:sz w:val="18"/>
                  <w:rtl/>
                </w:rPr>
                <w:t>تنزيل</w:t>
              </w:r>
            </w:hyperlink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الوثائق القانونية المطلوبة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1-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ضمان بنكي غير مشروط وغير قابل للإلغاء بمبلغ مقطوع وقدره ( 144.000) ريال مائة وأربعة وأربعين إلف ريال صالح لمدة (90) يوم أو شيك مقبول الدفع ( مع مراعاة وأهمية أن تكون صيغة الضمان البنكي المقدم مطابقة للصيغة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الوارده</w:t>
            </w:r>
            <w:proofErr w:type="spellEnd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 في وثيقة المناقصة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)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2-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صورة من شهادة التسجيل لإغراض الضريبة العامة على المبيعات سارية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3-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صورة من البطاقة الضريبية سارية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4-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صورة من البطاقة التأمينية سارية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5-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صورة من البطاقة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الزكوية</w:t>
            </w:r>
            <w:proofErr w:type="spellEnd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 سارية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6-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صورة من رخصة مزاولة المهنة سارية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  <w:t>7-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صورة من السجل التجاري ساري المفعول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.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2581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  <w:rtl/>
              </w:rPr>
              <w:t>لمزيد من المعلومات</w:t>
            </w:r>
            <w:r w:rsidRPr="00C00764">
              <w:rPr>
                <w:rFonts w:ascii="Helvetica" w:eastAsia="Times New Roman" w:hAnsi="Helvetica" w:cs="Helvetica"/>
                <w:b/>
                <w:bCs/>
                <w:color w:val="091849"/>
                <w:sz w:val="18"/>
                <w:szCs w:val="18"/>
              </w:rPr>
              <w:t>:</w:t>
            </w:r>
          </w:p>
        </w:tc>
        <w:tc>
          <w:tcPr>
            <w:tcW w:w="6059" w:type="dxa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before="82" w:after="82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 xml:space="preserve">اسم الموظف المختص: مختار </w:t>
            </w:r>
            <w:proofErr w:type="spellStart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المونسي</w:t>
            </w:r>
            <w:proofErr w:type="spellEnd"/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br/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  <w:rtl/>
              </w:rPr>
              <w:t>رقم الهاتف رقـم (231184 -1-00967) (230752 -1-00967</w:t>
            </w:r>
            <w:r w:rsidRPr="00C00764"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  <w:t>)</w:t>
            </w:r>
          </w:p>
        </w:tc>
      </w:tr>
      <w:tr w:rsidR="00C00764" w:rsidRPr="00C00764" w:rsidTr="00C00764">
        <w:trPr>
          <w:tblCellSpacing w:w="15" w:type="dxa"/>
        </w:trPr>
        <w:tc>
          <w:tcPr>
            <w:tcW w:w="0" w:type="auto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9184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7F8FD"/>
            <w:vAlign w:val="center"/>
            <w:hideMark/>
          </w:tcPr>
          <w:p w:rsidR="00C00764" w:rsidRPr="00C00764" w:rsidRDefault="00C00764" w:rsidP="00C0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5ADC" w:rsidRPr="00C00764" w:rsidRDefault="00E65ADC" w:rsidP="00C00764">
      <w:pPr>
        <w:rPr>
          <w:rFonts w:hint="cs"/>
          <w:lang w:bidi="ar-YE"/>
        </w:rPr>
      </w:pPr>
    </w:p>
    <w:sectPr w:rsidR="00E65ADC" w:rsidRPr="00C00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00764"/>
    <w:rsid w:val="00C00764"/>
    <w:rsid w:val="00E6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00764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C007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emenrtv.net/fils/tndrdocs/%D8%A3%D8%B9%D9%84%D8%A7%D9%86%20%D9%85%D9%86%D8%A7%D8%A7%D8%A7%D8%A7%D8%A7%D8%A7%D8%A7%D8%A7%D8%A7%D8%A7%D9%82%D8%B5%D8%A9%20%D8%A7%D9%84%D8%B9%D8%A7%D9%85%D8%A9%20%D8%B1%D9%82%D9%85%203-%20%202014%D9%85(1).doc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ygcrtv_eng.samar</dc:creator>
  <cp:keywords/>
  <dc:description/>
  <cp:lastModifiedBy>ygcrtv_eng.samar</cp:lastModifiedBy>
  <cp:revision>2</cp:revision>
  <dcterms:created xsi:type="dcterms:W3CDTF">2014-11-03T05:59:00Z</dcterms:created>
  <dcterms:modified xsi:type="dcterms:W3CDTF">2014-11-03T05:59:00Z</dcterms:modified>
</cp:coreProperties>
</file>